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29CBA" w14:textId="77777777" w:rsidR="006050A0" w:rsidRPr="00262DA8" w:rsidRDefault="006050A0" w:rsidP="00FF5A23">
      <w:pPr>
        <w:spacing w:after="160" w:line="259" w:lineRule="auto"/>
        <w:rPr>
          <w:rFonts w:ascii="Calibri Light" w:eastAsia="Times New Roman" w:hAnsi="Calibri Light" w:cs="Calibri Light"/>
        </w:rPr>
      </w:pPr>
      <w:r w:rsidRPr="00262DA8">
        <w:rPr>
          <w:rFonts w:ascii="Calibri Light" w:eastAsia="Times New Roman" w:hAnsi="Calibri Light" w:cs="Calibri Light"/>
          <w:noProof/>
          <w:lang w:eastAsia="en-GB"/>
        </w:rPr>
        <w:drawing>
          <wp:inline distT="0" distB="0" distL="0" distR="0" wp14:anchorId="57822076" wp14:editId="3624446E">
            <wp:extent cx="2217206" cy="6887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25" cy="70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6435" w14:textId="3566462D" w:rsidR="00A3763E" w:rsidRPr="00C57A82" w:rsidRDefault="003E7A58" w:rsidP="00FF5A23">
      <w:pPr>
        <w:keepNext/>
        <w:keepLines/>
        <w:spacing w:before="240" w:line="259" w:lineRule="auto"/>
        <w:outlineLvl w:val="0"/>
        <w:rPr>
          <w:rFonts w:ascii="Calibri Light" w:eastAsia="Times New Roman" w:hAnsi="Calibri Light" w:cs="Calibri Light"/>
          <w:b/>
          <w:color w:val="2F5496"/>
          <w:sz w:val="48"/>
          <w:szCs w:val="32"/>
        </w:rPr>
      </w:pPr>
      <w:r w:rsidRPr="00C57A82">
        <w:rPr>
          <w:rFonts w:ascii="Calibri Light" w:eastAsia="Times New Roman" w:hAnsi="Calibri Light" w:cs="Calibri Light"/>
          <w:b/>
          <w:bCs/>
          <w:color w:val="2F5496"/>
          <w:sz w:val="44"/>
          <w:szCs w:val="40"/>
        </w:rPr>
        <w:t>Diversity100 PhD Studentships</w:t>
      </w:r>
      <w:r w:rsidRPr="00262DA8">
        <w:rPr>
          <w:rFonts w:ascii="Calibri Light" w:eastAsia="Times New Roman" w:hAnsi="Calibri Light" w:cs="Calibri Light"/>
          <w:color w:val="2F5496"/>
          <w:sz w:val="44"/>
          <w:szCs w:val="40"/>
        </w:rPr>
        <w:t xml:space="preserve"> </w:t>
      </w:r>
      <w:r w:rsidR="00C57A82">
        <w:rPr>
          <w:rFonts w:ascii="Calibri Light" w:eastAsia="Times New Roman" w:hAnsi="Calibri Light" w:cs="Calibri Light"/>
          <w:color w:val="2F5496"/>
          <w:sz w:val="44"/>
          <w:szCs w:val="40"/>
        </w:rPr>
        <w:br/>
      </w:r>
      <w:r w:rsidR="00C57A82" w:rsidRPr="00C57A82">
        <w:rPr>
          <w:rFonts w:ascii="Calibri Light" w:eastAsia="Times New Roman" w:hAnsi="Calibri Light" w:cs="Calibri Light"/>
          <w:color w:val="2F5496"/>
          <w:sz w:val="36"/>
          <w:szCs w:val="32"/>
        </w:rPr>
        <w:t>2021/22 Entry</w:t>
      </w:r>
    </w:p>
    <w:p w14:paraId="63A840E2" w14:textId="0CE0C978" w:rsidR="00A3763E" w:rsidRDefault="00C9177C" w:rsidP="00FF5A23">
      <w:pPr>
        <w:rPr>
          <w:rFonts w:ascii="Calibri Light" w:hAnsi="Calibri Light" w:cs="Calibri Light"/>
          <w:bCs/>
        </w:rPr>
      </w:pPr>
      <w:r w:rsidRPr="00262DA8">
        <w:rPr>
          <w:rFonts w:ascii="Calibri Light" w:hAnsi="Calibri Light" w:cs="Calibri Light"/>
        </w:rPr>
        <w:t>Five</w:t>
      </w:r>
      <w:r w:rsidR="003E7A58" w:rsidRPr="00262DA8">
        <w:rPr>
          <w:rFonts w:ascii="Calibri Light" w:hAnsi="Calibri Light" w:cs="Calibri Light"/>
        </w:rPr>
        <w:t xml:space="preserve"> new Diversity100 PhD studentships are available for entry in Autumn 202</w:t>
      </w:r>
      <w:r w:rsidR="009C5286" w:rsidRPr="00262DA8">
        <w:rPr>
          <w:rFonts w:ascii="Calibri Light" w:hAnsi="Calibri Light" w:cs="Calibri Light"/>
        </w:rPr>
        <w:t>1</w:t>
      </w:r>
      <w:r w:rsidR="00B76A7A">
        <w:rPr>
          <w:rFonts w:ascii="Calibri Light" w:hAnsi="Calibri Light" w:cs="Calibri Light"/>
        </w:rPr>
        <w:t>. A</w:t>
      </w:r>
      <w:r w:rsidR="00FF5A23" w:rsidRPr="00262DA8">
        <w:rPr>
          <w:rFonts w:ascii="Calibri Light" w:hAnsi="Calibri Light" w:cs="Calibri Light"/>
        </w:rPr>
        <w:t xml:space="preserve">pplicants </w:t>
      </w:r>
      <w:r w:rsidR="003E7A58" w:rsidRPr="00262DA8">
        <w:rPr>
          <w:rFonts w:ascii="Calibri Light" w:hAnsi="Calibri Light" w:cs="Calibri Light"/>
        </w:rPr>
        <w:t xml:space="preserve">should use this form to submit </w:t>
      </w:r>
      <w:r w:rsidR="00FF5A23" w:rsidRPr="00262DA8">
        <w:rPr>
          <w:rFonts w:ascii="Calibri Light" w:hAnsi="Calibri Light" w:cs="Calibri Light"/>
        </w:rPr>
        <w:t>an</w:t>
      </w:r>
      <w:r w:rsidR="003E7A58" w:rsidRPr="00262DA8">
        <w:rPr>
          <w:rFonts w:ascii="Calibri Light" w:hAnsi="Calibri Light" w:cs="Calibri Light"/>
        </w:rPr>
        <w:t xml:space="preserve"> abstract</w:t>
      </w:r>
      <w:r w:rsidR="00A3763E" w:rsidRPr="00262DA8">
        <w:rPr>
          <w:rFonts w:ascii="Calibri Light" w:hAnsi="Calibri Light" w:cs="Calibri Light"/>
        </w:rPr>
        <w:t xml:space="preserve"> </w:t>
      </w:r>
      <w:r w:rsidR="00FF5A23" w:rsidRPr="00262DA8">
        <w:rPr>
          <w:rFonts w:ascii="Calibri Light" w:hAnsi="Calibri Light" w:cs="Calibri Light"/>
        </w:rPr>
        <w:t xml:space="preserve">of their research proposal </w:t>
      </w:r>
      <w:r w:rsidR="00A3763E" w:rsidRPr="00262DA8">
        <w:rPr>
          <w:rFonts w:ascii="Calibri Light" w:hAnsi="Calibri Light" w:cs="Calibri Light"/>
        </w:rPr>
        <w:t>by email to</w:t>
      </w:r>
      <w:r w:rsidR="00FD54D2" w:rsidRPr="00262DA8">
        <w:rPr>
          <w:rFonts w:ascii="Calibri Light" w:hAnsi="Calibri Light" w:cs="Calibri Light"/>
        </w:rPr>
        <w:t xml:space="preserve"> </w:t>
      </w:r>
      <w:hyperlink r:id="rId12" w:history="1">
        <w:r w:rsidR="00FD54D2" w:rsidRPr="00262DA8">
          <w:rPr>
            <w:rStyle w:val="Hyperlink"/>
            <w:rFonts w:ascii="Calibri Light" w:hAnsi="Calibri Light" w:cs="Calibri Light"/>
          </w:rPr>
          <w:t>graduateresearchschool@bbk.ac.uk</w:t>
        </w:r>
      </w:hyperlink>
      <w:r w:rsidR="00FF5A23" w:rsidRPr="00262DA8">
        <w:rPr>
          <w:rFonts w:ascii="Calibri Light" w:hAnsi="Calibri Light" w:cs="Calibri Light"/>
          <w:color w:val="0000FF"/>
          <w:u w:val="single"/>
        </w:rPr>
        <w:t xml:space="preserve"> </w:t>
      </w:r>
      <w:r w:rsidR="00B76A7A" w:rsidRPr="00262DA8">
        <w:rPr>
          <w:rFonts w:ascii="Calibri Light" w:hAnsi="Calibri Light" w:cs="Calibri Light"/>
          <w:b/>
        </w:rPr>
        <w:t xml:space="preserve">by midnight on </w:t>
      </w:r>
      <w:r w:rsidR="00B76A7A">
        <w:rPr>
          <w:rFonts w:ascii="Calibri Light" w:hAnsi="Calibri Light" w:cs="Calibri Light"/>
          <w:b/>
        </w:rPr>
        <w:t>M</w:t>
      </w:r>
      <w:r w:rsidR="00B76A7A" w:rsidRPr="00262DA8">
        <w:rPr>
          <w:rFonts w:ascii="Calibri Light" w:hAnsi="Calibri Light" w:cs="Calibri Light"/>
          <w:b/>
        </w:rPr>
        <w:t xml:space="preserve">onday 10 </w:t>
      </w:r>
      <w:r w:rsidR="00B76A7A">
        <w:rPr>
          <w:rFonts w:ascii="Calibri Light" w:hAnsi="Calibri Light" w:cs="Calibri Light"/>
          <w:b/>
        </w:rPr>
        <w:t>M</w:t>
      </w:r>
      <w:r w:rsidR="00B76A7A" w:rsidRPr="00262DA8">
        <w:rPr>
          <w:rFonts w:ascii="Calibri Light" w:hAnsi="Calibri Light" w:cs="Calibri Light"/>
          <w:b/>
        </w:rPr>
        <w:t>ay 2021</w:t>
      </w:r>
      <w:r w:rsidR="003E7A58" w:rsidRPr="00262DA8">
        <w:rPr>
          <w:rFonts w:ascii="Calibri Light" w:hAnsi="Calibri Light" w:cs="Calibri Light"/>
          <w:b/>
        </w:rPr>
        <w:t>.</w:t>
      </w:r>
      <w:r w:rsidR="00B76A7A">
        <w:rPr>
          <w:rFonts w:ascii="Calibri Light" w:hAnsi="Calibri Light" w:cs="Calibri Light"/>
          <w:b/>
        </w:rPr>
        <w:t xml:space="preserve"> </w:t>
      </w:r>
      <w:proofErr w:type="gramStart"/>
      <w:r w:rsidR="00B76A7A" w:rsidRPr="00B76A7A">
        <w:rPr>
          <w:rFonts w:ascii="Calibri Light" w:hAnsi="Calibri Light" w:cs="Calibri Light"/>
          <w:bCs/>
        </w:rPr>
        <w:t>In order to</w:t>
      </w:r>
      <w:proofErr w:type="gramEnd"/>
      <w:r w:rsidR="00B76A7A" w:rsidRPr="00B76A7A">
        <w:rPr>
          <w:rFonts w:ascii="Calibri Light" w:hAnsi="Calibri Light" w:cs="Calibri Light"/>
          <w:bCs/>
        </w:rPr>
        <w:t xml:space="preserve"> be considered for </w:t>
      </w:r>
      <w:r w:rsidR="00B76A7A">
        <w:rPr>
          <w:rFonts w:ascii="Calibri Light" w:hAnsi="Calibri Light" w:cs="Calibri Light"/>
          <w:bCs/>
        </w:rPr>
        <w:t xml:space="preserve">a </w:t>
      </w:r>
      <w:r w:rsidR="00B76A7A" w:rsidRPr="00B76A7A">
        <w:rPr>
          <w:rFonts w:ascii="Calibri Light" w:hAnsi="Calibri Light" w:cs="Calibri Light"/>
          <w:bCs/>
        </w:rPr>
        <w:t xml:space="preserve">studentship you must also apply for </w:t>
      </w:r>
      <w:r w:rsidR="00B76A7A" w:rsidRPr="00B76A7A">
        <w:rPr>
          <w:rFonts w:ascii="Calibri Light" w:hAnsi="Calibri Light" w:cs="Calibri Light"/>
          <w:bCs/>
        </w:rPr>
        <w:t xml:space="preserve">a </w:t>
      </w:r>
      <w:r w:rsidR="00B76A7A" w:rsidRPr="00B76A7A">
        <w:rPr>
          <w:rFonts w:ascii="Calibri Light" w:hAnsi="Calibri Light" w:cs="Calibri Light"/>
          <w:bCs/>
        </w:rPr>
        <w:t xml:space="preserve">place on a Birkbeck </w:t>
      </w:r>
      <w:r w:rsidR="00B76A7A" w:rsidRPr="00B76A7A">
        <w:rPr>
          <w:rFonts w:ascii="Calibri Light" w:hAnsi="Calibri Light" w:cs="Calibri Light"/>
          <w:bCs/>
        </w:rPr>
        <w:t>PhD programme</w:t>
      </w:r>
      <w:r w:rsidR="00B76A7A" w:rsidRPr="00B76A7A">
        <w:rPr>
          <w:rFonts w:ascii="Calibri Light" w:hAnsi="Calibri Light" w:cs="Calibri Light"/>
          <w:bCs/>
        </w:rPr>
        <w:t>.</w:t>
      </w:r>
    </w:p>
    <w:p w14:paraId="269DAB74" w14:textId="5DE4D36D" w:rsidR="00B76A7A" w:rsidRPr="00262DA8" w:rsidRDefault="00B76A7A" w:rsidP="00FF5A2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Further information for applicants is </w:t>
      </w:r>
      <w:hyperlink r:id="rId13" w:history="1">
        <w:r w:rsidRPr="00B76A7A">
          <w:rPr>
            <w:rStyle w:val="Hyperlink"/>
            <w:rFonts w:ascii="Calibri Light" w:hAnsi="Calibri Light" w:cs="Calibri Light"/>
            <w:b/>
            <w:bCs/>
          </w:rPr>
          <w:t>available here</w:t>
        </w:r>
      </w:hyperlink>
      <w:r w:rsidRPr="00262DA8">
        <w:rPr>
          <w:rFonts w:ascii="Calibri Light" w:hAnsi="Calibri Light" w:cs="Calibri Light"/>
        </w:rPr>
        <w:t>, including application and eligibility requirements.</w:t>
      </w:r>
    </w:p>
    <w:tbl>
      <w:tblPr>
        <w:tblStyle w:val="TableGrid"/>
        <w:tblW w:w="93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6634"/>
      </w:tblGrid>
      <w:tr w:rsidR="009956AD" w:rsidRPr="00262DA8" w14:paraId="0D86B64D" w14:textId="408C0117" w:rsidTr="009956AD">
        <w:tc>
          <w:tcPr>
            <w:tcW w:w="2689" w:type="dxa"/>
            <w:shd w:val="clear" w:color="auto" w:fill="F2F2F2" w:themeFill="background1" w:themeFillShade="F2"/>
          </w:tcPr>
          <w:p w14:paraId="48CE1337" w14:textId="77777777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Name of applicant</w:t>
            </w:r>
          </w:p>
        </w:tc>
        <w:tc>
          <w:tcPr>
            <w:tcW w:w="6634" w:type="dxa"/>
          </w:tcPr>
          <w:p w14:paraId="5612B482" w14:textId="77777777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9956AD" w:rsidRPr="00262DA8" w14:paraId="2E549D10" w14:textId="26A3C14F" w:rsidTr="009956AD">
        <w:tc>
          <w:tcPr>
            <w:tcW w:w="2689" w:type="dxa"/>
            <w:shd w:val="clear" w:color="auto" w:fill="F2F2F2" w:themeFill="background1" w:themeFillShade="F2"/>
          </w:tcPr>
          <w:p w14:paraId="040C651E" w14:textId="77777777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6634" w:type="dxa"/>
          </w:tcPr>
          <w:p w14:paraId="733BC49E" w14:textId="77777777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</w:tc>
      </w:tr>
      <w:tr w:rsidR="009956AD" w:rsidRPr="00262DA8" w14:paraId="790A26B0" w14:textId="77777777" w:rsidTr="009956AD">
        <w:tc>
          <w:tcPr>
            <w:tcW w:w="2689" w:type="dxa"/>
            <w:shd w:val="clear" w:color="auto" w:fill="F2F2F2" w:themeFill="background1" w:themeFillShade="F2"/>
          </w:tcPr>
          <w:p w14:paraId="1F232897" w14:textId="045E32EC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PhD programme</w:t>
            </w: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4" w:type="dxa"/>
          </w:tcPr>
          <w:p w14:paraId="22D8FA61" w14:textId="77777777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9956AD" w:rsidRPr="00262DA8" w14:paraId="67801A04" w14:textId="77777777" w:rsidTr="009956AD">
        <w:tc>
          <w:tcPr>
            <w:tcW w:w="2689" w:type="dxa"/>
            <w:shd w:val="clear" w:color="auto" w:fill="F2F2F2" w:themeFill="background1" w:themeFillShade="F2"/>
          </w:tcPr>
          <w:p w14:paraId="6D93C9C6" w14:textId="19F35D94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Proposed supervisor(s)</w:t>
            </w:r>
          </w:p>
        </w:tc>
        <w:tc>
          <w:tcPr>
            <w:tcW w:w="6634" w:type="dxa"/>
          </w:tcPr>
          <w:p w14:paraId="59B09CE6" w14:textId="77777777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9956AD" w:rsidRPr="00262DA8" w14:paraId="3ACECB01" w14:textId="77777777" w:rsidTr="009956AD">
        <w:tc>
          <w:tcPr>
            <w:tcW w:w="2689" w:type="dxa"/>
            <w:shd w:val="clear" w:color="auto" w:fill="F2F2F2" w:themeFill="background1" w:themeFillShade="F2"/>
          </w:tcPr>
          <w:p w14:paraId="43A09A25" w14:textId="0D520383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Birkbeck Department</w:t>
            </w:r>
          </w:p>
        </w:tc>
        <w:tc>
          <w:tcPr>
            <w:tcW w:w="6634" w:type="dxa"/>
          </w:tcPr>
          <w:p w14:paraId="03464B98" w14:textId="77777777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9956AD" w:rsidRPr="00262DA8" w14:paraId="06A6C967" w14:textId="56F2E832" w:rsidTr="009956AD">
        <w:tc>
          <w:tcPr>
            <w:tcW w:w="2689" w:type="dxa"/>
            <w:shd w:val="clear" w:color="auto" w:fill="F2F2F2" w:themeFill="background1" w:themeFillShade="F2"/>
          </w:tcPr>
          <w:p w14:paraId="7F1A4700" w14:textId="56B39BAB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 w:rsidRPr="00262DA8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Student number</w:t>
            </w:r>
            <w:r w:rsidRPr="00262DA8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34" w:type="dxa"/>
          </w:tcPr>
          <w:p w14:paraId="3FC29750" w14:textId="2CD43D9C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9956AD" w:rsidRPr="00262DA8" w14:paraId="5810B056" w14:textId="2733A70A" w:rsidTr="009956AD">
        <w:tc>
          <w:tcPr>
            <w:tcW w:w="2689" w:type="dxa"/>
            <w:shd w:val="clear" w:color="auto" w:fill="F2F2F2" w:themeFill="background1" w:themeFillShade="F2"/>
          </w:tcPr>
          <w:p w14:paraId="6B239E62" w14:textId="6902575E" w:rsidR="009956AD" w:rsidRPr="00262DA8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Are you current</w:t>
            </w:r>
            <w:r w:rsidR="00B76A7A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ly</w:t>
            </w: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76A7A"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  <w:t>Birkbeck PhD student?</w:t>
            </w:r>
          </w:p>
        </w:tc>
        <w:tc>
          <w:tcPr>
            <w:tcW w:w="6634" w:type="dxa"/>
          </w:tcPr>
          <w:p w14:paraId="039BEF59" w14:textId="155A8E58" w:rsidR="009956AD" w:rsidRPr="009956AD" w:rsidRDefault="009956AD" w:rsidP="00FF5A23">
            <w:pPr>
              <w:spacing w:before="40" w:after="40" w:line="264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9956AD">
              <w:rPr>
                <w:rFonts w:ascii="Calibri Light" w:hAnsi="Calibri Light" w:cs="Calibri Light"/>
                <w:bCs/>
                <w:color w:val="000000" w:themeColor="text1"/>
              </w:rPr>
              <w:t>Yes/ No [Delete as appropriate]</w:t>
            </w:r>
          </w:p>
        </w:tc>
      </w:tr>
    </w:tbl>
    <w:p w14:paraId="7127773D" w14:textId="77777777" w:rsidR="00A3763E" w:rsidRPr="00262DA8" w:rsidRDefault="00A3763E" w:rsidP="00FF5A23">
      <w:pPr>
        <w:spacing w:line="264" w:lineRule="auto"/>
        <w:rPr>
          <w:rFonts w:ascii="Calibri Light" w:hAnsi="Calibri Light" w:cs="Calibri Light"/>
          <w:b/>
          <w:color w:val="004463"/>
          <w:sz w:val="4"/>
          <w:szCs w:val="4"/>
        </w:rPr>
      </w:pPr>
    </w:p>
    <w:p w14:paraId="121665BC" w14:textId="6F685DC9" w:rsidR="00A3763E" w:rsidRPr="00262DA8" w:rsidRDefault="009F3736" w:rsidP="00FF5A23">
      <w:pPr>
        <w:spacing w:line="264" w:lineRule="auto"/>
        <w:rPr>
          <w:rFonts w:ascii="Calibri Light" w:hAnsi="Calibri Light" w:cs="Calibri Light"/>
          <w:color w:val="004463"/>
          <w:sz w:val="32"/>
          <w:szCs w:val="30"/>
        </w:rPr>
      </w:pPr>
      <w:r w:rsidRPr="00262DA8">
        <w:rPr>
          <w:rFonts w:ascii="Calibri Light" w:hAnsi="Calibri Light" w:cs="Calibri Light"/>
          <w:color w:val="004463"/>
          <w:sz w:val="32"/>
          <w:szCs w:val="30"/>
        </w:rPr>
        <w:t xml:space="preserve">Your </w:t>
      </w:r>
      <w:r w:rsidR="00C9177C" w:rsidRPr="00262DA8">
        <w:rPr>
          <w:rFonts w:ascii="Calibri Light" w:hAnsi="Calibri Light" w:cs="Calibri Light"/>
          <w:color w:val="004463"/>
          <w:sz w:val="32"/>
          <w:szCs w:val="30"/>
        </w:rPr>
        <w:t>a</w:t>
      </w:r>
      <w:r w:rsidR="003E7A58" w:rsidRPr="00262DA8">
        <w:rPr>
          <w:rFonts w:ascii="Calibri Light" w:hAnsi="Calibri Light" w:cs="Calibri Light"/>
          <w:color w:val="004463"/>
          <w:sz w:val="32"/>
          <w:szCs w:val="30"/>
        </w:rPr>
        <w:t>bstract</w:t>
      </w:r>
    </w:p>
    <w:tbl>
      <w:tblPr>
        <w:tblStyle w:val="TableGrid"/>
        <w:tblW w:w="93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6"/>
      </w:tblGrid>
      <w:tr w:rsidR="00A3763E" w:rsidRPr="00262DA8" w14:paraId="22913E9A" w14:textId="77777777" w:rsidTr="00FF5A23">
        <w:trPr>
          <w:trHeight w:val="50"/>
        </w:trPr>
        <w:tc>
          <w:tcPr>
            <w:tcW w:w="9346" w:type="dxa"/>
            <w:shd w:val="clear" w:color="auto" w:fill="F2F2F2" w:themeFill="background1" w:themeFillShade="F2"/>
          </w:tcPr>
          <w:p w14:paraId="00499978" w14:textId="01A670AB" w:rsidR="00A3763E" w:rsidRPr="00262DA8" w:rsidRDefault="00FF5A23" w:rsidP="00FF5A23">
            <w:pPr>
              <w:spacing w:before="40" w:after="100" w:line="264" w:lineRule="auto"/>
              <w:rPr>
                <w:rFonts w:ascii="Calibri Light" w:hAnsi="Calibri Light" w:cs="Calibri Light"/>
                <w:i/>
              </w:rPr>
            </w:pPr>
            <w:r w:rsidRPr="00262DA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>Your</w:t>
            </w:r>
            <w:r w:rsidR="003E7A58" w:rsidRPr="00262DA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abstract must be </w:t>
            </w:r>
            <w:r w:rsidR="003E7A58" w:rsidRPr="00262DA8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en-GB"/>
              </w:rPr>
              <w:t>no more than 250 words</w:t>
            </w:r>
            <w:r w:rsidR="003E7A58" w:rsidRPr="00262DA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  <w:t xml:space="preserve"> and must be written in a way that can be understood by a non-specialist. </w:t>
            </w:r>
          </w:p>
        </w:tc>
      </w:tr>
      <w:tr w:rsidR="00A3763E" w:rsidRPr="00262DA8" w14:paraId="6A7E255F" w14:textId="77777777" w:rsidTr="003A671E">
        <w:trPr>
          <w:trHeight w:val="5136"/>
        </w:trPr>
        <w:tc>
          <w:tcPr>
            <w:tcW w:w="9346" w:type="dxa"/>
          </w:tcPr>
          <w:p w14:paraId="391B61A7" w14:textId="58C31A50" w:rsidR="00A3763E" w:rsidRPr="00262DA8" w:rsidRDefault="00A3763E" w:rsidP="00FF5A23">
            <w:pPr>
              <w:spacing w:before="40" w:after="100" w:line="264" w:lineRule="auto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74346C5E" w14:textId="1A2E4D68" w:rsidR="009C5286" w:rsidRPr="00262DA8" w:rsidRDefault="009C5286" w:rsidP="009C5286">
      <w:pPr>
        <w:tabs>
          <w:tab w:val="left" w:pos="8580"/>
        </w:tabs>
        <w:rPr>
          <w:rFonts w:ascii="Calibri Light" w:eastAsia="Times New Roman" w:hAnsi="Calibri Light" w:cs="Calibri Light"/>
          <w:sz w:val="10"/>
          <w:szCs w:val="10"/>
        </w:rPr>
      </w:pPr>
      <w:r w:rsidRPr="00262DA8">
        <w:rPr>
          <w:rFonts w:ascii="Calibri Light" w:eastAsia="Times New Roman" w:hAnsi="Calibri Light" w:cs="Calibri Light"/>
          <w:sz w:val="10"/>
          <w:szCs w:val="10"/>
        </w:rPr>
        <w:tab/>
      </w:r>
    </w:p>
    <w:sectPr w:rsidR="009C5286" w:rsidRPr="00262DA8" w:rsidSect="00FF5A23">
      <w:headerReference w:type="default" r:id="rId14"/>
      <w:footerReference w:type="default" r:id="rId15"/>
      <w:pgSz w:w="11900" w:h="16840"/>
      <w:pgMar w:top="1135" w:right="1149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4407" w14:textId="77777777" w:rsidR="00A905FF" w:rsidRDefault="00A905FF" w:rsidP="00A905FF">
      <w:pPr>
        <w:spacing w:after="0" w:line="240" w:lineRule="auto"/>
      </w:pPr>
      <w:r>
        <w:separator/>
      </w:r>
    </w:p>
  </w:endnote>
  <w:endnote w:type="continuationSeparator" w:id="0">
    <w:p w14:paraId="35E5B6B1" w14:textId="77777777" w:rsidR="00A905FF" w:rsidRDefault="00A905FF" w:rsidP="00A9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9C0E" w14:textId="77157B7F" w:rsidR="003E7A58" w:rsidRPr="009C5286" w:rsidRDefault="003E7A58" w:rsidP="009C5286">
    <w:pPr>
      <w:pStyle w:val="Footer"/>
      <w:tabs>
        <w:tab w:val="clear" w:pos="9026"/>
        <w:tab w:val="left" w:pos="8130"/>
      </w:tabs>
    </w:pPr>
    <w:r w:rsidRPr="009C5286">
      <w:t>Birkbeck Graduate Research School (BGRS)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0994" w14:textId="77777777" w:rsidR="00A905FF" w:rsidRDefault="00A905FF" w:rsidP="00A905FF">
      <w:pPr>
        <w:spacing w:after="0" w:line="240" w:lineRule="auto"/>
      </w:pPr>
      <w:r>
        <w:separator/>
      </w:r>
    </w:p>
  </w:footnote>
  <w:footnote w:type="continuationSeparator" w:id="0">
    <w:p w14:paraId="722A5A28" w14:textId="77777777" w:rsidR="00A905FF" w:rsidRDefault="00A905FF" w:rsidP="00A9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0C54" w14:textId="77777777" w:rsidR="002C6C99" w:rsidRDefault="002C6C99" w:rsidP="005A5A18">
    <w:pPr>
      <w:pStyle w:val="Header"/>
      <w:tabs>
        <w:tab w:val="left" w:pos="5490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6EE1"/>
    <w:multiLevelType w:val="hybridMultilevel"/>
    <w:tmpl w:val="DCB2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4197"/>
    <w:multiLevelType w:val="hybridMultilevel"/>
    <w:tmpl w:val="F3DA85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7016F2"/>
    <w:multiLevelType w:val="hybridMultilevel"/>
    <w:tmpl w:val="E982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02C3"/>
    <w:multiLevelType w:val="hybridMultilevel"/>
    <w:tmpl w:val="B810DEC2"/>
    <w:lvl w:ilvl="0" w:tplc="C10EE08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D34"/>
    <w:multiLevelType w:val="hybridMultilevel"/>
    <w:tmpl w:val="DC6A81BE"/>
    <w:lvl w:ilvl="0" w:tplc="08090003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5" w15:restartNumberingAfterBreak="0">
    <w:nsid w:val="469C1EA1"/>
    <w:multiLevelType w:val="hybridMultilevel"/>
    <w:tmpl w:val="A1722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3AE3"/>
    <w:multiLevelType w:val="hybridMultilevel"/>
    <w:tmpl w:val="C794F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03D18"/>
    <w:multiLevelType w:val="hybridMultilevel"/>
    <w:tmpl w:val="6AC6A06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AA243C"/>
    <w:multiLevelType w:val="hybridMultilevel"/>
    <w:tmpl w:val="37D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A0"/>
    <w:rsid w:val="00052A57"/>
    <w:rsid w:val="0007233D"/>
    <w:rsid w:val="000C0FCE"/>
    <w:rsid w:val="000D697F"/>
    <w:rsid w:val="000E3902"/>
    <w:rsid w:val="00144657"/>
    <w:rsid w:val="00190BF9"/>
    <w:rsid w:val="002215E2"/>
    <w:rsid w:val="00250006"/>
    <w:rsid w:val="00262DA8"/>
    <w:rsid w:val="002B02B6"/>
    <w:rsid w:val="002C6C99"/>
    <w:rsid w:val="002E0106"/>
    <w:rsid w:val="002F33FC"/>
    <w:rsid w:val="00334CCA"/>
    <w:rsid w:val="0036616E"/>
    <w:rsid w:val="00366602"/>
    <w:rsid w:val="003A671E"/>
    <w:rsid w:val="003B43F9"/>
    <w:rsid w:val="003E7A58"/>
    <w:rsid w:val="00413636"/>
    <w:rsid w:val="00456D08"/>
    <w:rsid w:val="00461C65"/>
    <w:rsid w:val="004A5C8E"/>
    <w:rsid w:val="00502DCA"/>
    <w:rsid w:val="00550E88"/>
    <w:rsid w:val="00571526"/>
    <w:rsid w:val="00593EAE"/>
    <w:rsid w:val="005B3503"/>
    <w:rsid w:val="005C7C5D"/>
    <w:rsid w:val="005E1699"/>
    <w:rsid w:val="006050A0"/>
    <w:rsid w:val="00605C67"/>
    <w:rsid w:val="006479B3"/>
    <w:rsid w:val="006A0880"/>
    <w:rsid w:val="006A5A36"/>
    <w:rsid w:val="007020B5"/>
    <w:rsid w:val="007252E0"/>
    <w:rsid w:val="00727A20"/>
    <w:rsid w:val="00736C59"/>
    <w:rsid w:val="00795BC0"/>
    <w:rsid w:val="0079765E"/>
    <w:rsid w:val="007C4FE7"/>
    <w:rsid w:val="007F0C17"/>
    <w:rsid w:val="00823C27"/>
    <w:rsid w:val="00823E08"/>
    <w:rsid w:val="00824200"/>
    <w:rsid w:val="00825F4F"/>
    <w:rsid w:val="00836A02"/>
    <w:rsid w:val="008704AC"/>
    <w:rsid w:val="00895747"/>
    <w:rsid w:val="008B250A"/>
    <w:rsid w:val="008B64D7"/>
    <w:rsid w:val="008E2FB5"/>
    <w:rsid w:val="008E7648"/>
    <w:rsid w:val="00907E09"/>
    <w:rsid w:val="00913505"/>
    <w:rsid w:val="00944101"/>
    <w:rsid w:val="00974D73"/>
    <w:rsid w:val="009773EC"/>
    <w:rsid w:val="009902EA"/>
    <w:rsid w:val="009956AD"/>
    <w:rsid w:val="009C5286"/>
    <w:rsid w:val="009F3736"/>
    <w:rsid w:val="00A3763E"/>
    <w:rsid w:val="00A56F66"/>
    <w:rsid w:val="00A905FF"/>
    <w:rsid w:val="00AB1E43"/>
    <w:rsid w:val="00AC0F05"/>
    <w:rsid w:val="00B4105A"/>
    <w:rsid w:val="00B76A7A"/>
    <w:rsid w:val="00BF55CF"/>
    <w:rsid w:val="00C33E01"/>
    <w:rsid w:val="00C504BB"/>
    <w:rsid w:val="00C57A82"/>
    <w:rsid w:val="00C803CD"/>
    <w:rsid w:val="00C9177C"/>
    <w:rsid w:val="00CA5639"/>
    <w:rsid w:val="00CC62C7"/>
    <w:rsid w:val="00D56C44"/>
    <w:rsid w:val="00D6440E"/>
    <w:rsid w:val="00D95133"/>
    <w:rsid w:val="00E63B7F"/>
    <w:rsid w:val="00EC2679"/>
    <w:rsid w:val="00EC6B42"/>
    <w:rsid w:val="00EF1726"/>
    <w:rsid w:val="00F32FA0"/>
    <w:rsid w:val="00F73E4B"/>
    <w:rsid w:val="00FA2570"/>
    <w:rsid w:val="00FD54D2"/>
    <w:rsid w:val="00FE4FD5"/>
    <w:rsid w:val="00FE6FE7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A46B98"/>
  <w15:docId w15:val="{B60279D0-76B2-4497-B520-7D5E3931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106"/>
    <w:pPr>
      <w:spacing w:after="160" w:line="259" w:lineRule="auto"/>
      <w:outlineLvl w:val="1"/>
    </w:pPr>
    <w:rPr>
      <w:rFonts w:ascii="Century Gothic" w:eastAsia="Times New Roman" w:hAnsi="Century Gothic" w:cs="Times New Roman"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5FF"/>
  </w:style>
  <w:style w:type="paragraph" w:styleId="Footer">
    <w:name w:val="footer"/>
    <w:basedOn w:val="Normal"/>
    <w:link w:val="FooterChar"/>
    <w:uiPriority w:val="99"/>
    <w:unhideWhenUsed/>
    <w:rsid w:val="00A90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5FF"/>
  </w:style>
  <w:style w:type="table" w:styleId="TableGrid">
    <w:name w:val="Table Grid"/>
    <w:basedOn w:val="TableNormal"/>
    <w:uiPriority w:val="59"/>
    <w:rsid w:val="00A9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880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8E76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List-Accent5">
    <w:name w:val="Colorful List Accent 5"/>
    <w:basedOn w:val="TableNormal"/>
    <w:uiPriority w:val="72"/>
    <w:rsid w:val="008E764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E0106"/>
    <w:rPr>
      <w:rFonts w:ascii="Century Gothic" w:eastAsia="Times New Roman" w:hAnsi="Century Gothic" w:cs="Times New Roman"/>
      <w:color w:val="4472C4"/>
    </w:rPr>
  </w:style>
  <w:style w:type="character" w:styleId="Hyperlink">
    <w:name w:val="Hyperlink"/>
    <w:basedOn w:val="DefaultParagraphFont"/>
    <w:uiPriority w:val="99"/>
    <w:unhideWhenUsed/>
    <w:rsid w:val="003E7A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A5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C5286"/>
  </w:style>
  <w:style w:type="character" w:customStyle="1" w:styleId="eop">
    <w:name w:val="eop"/>
    <w:basedOn w:val="DefaultParagraphFont"/>
    <w:rsid w:val="009C5286"/>
  </w:style>
  <w:style w:type="character" w:styleId="FollowedHyperlink">
    <w:name w:val="FollowedHyperlink"/>
    <w:basedOn w:val="DefaultParagraphFont"/>
    <w:uiPriority w:val="99"/>
    <w:semiHidden/>
    <w:unhideWhenUsed/>
    <w:rsid w:val="005B3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bk.ac.uk/student-services/financial-support/phd-funding/diversity100-studentship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researchschool@bbk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5BF2DC6CC334E959EF1883BE2734E" ma:contentTypeVersion="11" ma:contentTypeDescription="Create a new document." ma:contentTypeScope="" ma:versionID="9950660c0319a88db19fe7d2cb3da966">
  <xsd:schema xmlns:xsd="http://www.w3.org/2001/XMLSchema" xmlns:xs="http://www.w3.org/2001/XMLSchema" xmlns:p="http://schemas.microsoft.com/office/2006/metadata/properties" xmlns:ns2="f9decb29-5f34-40db-8abf-52044133a12f" xmlns:ns3="4f2a0e70-3793-42f8-86bf-d9040047d162" targetNamespace="http://schemas.microsoft.com/office/2006/metadata/properties" ma:root="true" ma:fieldsID="4fa65eb4eb2f78ab391b2534bda6179f" ns2:_="" ns3:_="">
    <xsd:import namespace="f9decb29-5f34-40db-8abf-52044133a12f"/>
    <xsd:import namespace="4f2a0e70-3793-42f8-86bf-d9040047d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cb29-5f34-40db-8abf-52044133a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a0e70-3793-42f8-86bf-d9040047d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CFA5-C4C0-4F4D-B885-6424947C0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68AE1-8102-46D4-9751-7A9C0D7F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ecb29-5f34-40db-8abf-52044133a12f"/>
    <ds:schemaRef ds:uri="4f2a0e70-3793-42f8-86bf-d9040047d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6A3E4-38B9-4FD3-A7C4-122B2DE17B41}">
  <ds:schemaRefs>
    <ds:schemaRef ds:uri="http://purl.org/dc/elements/1.1/"/>
    <ds:schemaRef ds:uri="http://purl.org/dc/terms/"/>
    <ds:schemaRef ds:uri="4f2a0e70-3793-42f8-86bf-d9040047d162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decb29-5f34-40db-8abf-52044133a12f"/>
  </ds:schemaRefs>
</ds:datastoreItem>
</file>

<file path=customXml/itemProps4.xml><?xml version="1.0" encoding="utf-8"?>
<ds:datastoreItem xmlns:ds="http://schemas.openxmlformats.org/officeDocument/2006/customXml" ds:itemID="{B2F9031D-A0AC-40D2-A4A7-D917D975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Hoe</dc:creator>
  <cp:lastModifiedBy>Tim Hoe</cp:lastModifiedBy>
  <cp:revision>2</cp:revision>
  <cp:lastPrinted>2019-06-27T13:50:00Z</cp:lastPrinted>
  <dcterms:created xsi:type="dcterms:W3CDTF">2020-12-10T15:10:00Z</dcterms:created>
  <dcterms:modified xsi:type="dcterms:W3CDTF">2020-12-10T15:10:00Z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0x0101007255BF2DC6CC334E959EF1883BE2734E</vt:lpwstr>
  </property>
</Properties>
</file>